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53E" w:rsidRDefault="000E253E" w:rsidP="000E253E">
      <w:pPr>
        <w:pStyle w:val="NoSpacing"/>
        <w:ind w:left="2880" w:firstLine="720"/>
        <w:rPr>
          <w:b/>
          <w:sz w:val="28"/>
          <w:szCs w:val="28"/>
        </w:rPr>
      </w:pPr>
    </w:p>
    <w:p w:rsidR="005C79FF" w:rsidRPr="001B5667" w:rsidRDefault="005C79FF" w:rsidP="000E253E">
      <w:pPr>
        <w:pStyle w:val="NoSpacing"/>
        <w:ind w:left="2880" w:firstLine="720"/>
        <w:rPr>
          <w:b/>
          <w:sz w:val="28"/>
          <w:szCs w:val="28"/>
        </w:rPr>
      </w:pPr>
      <w:r w:rsidRPr="001B5667">
        <w:rPr>
          <w:b/>
          <w:sz w:val="28"/>
          <w:szCs w:val="28"/>
        </w:rPr>
        <w:t>Dental Hygiene Program</w:t>
      </w:r>
    </w:p>
    <w:p w:rsidR="005C79FF" w:rsidRPr="001B5667" w:rsidRDefault="00C65FA2" w:rsidP="005C79FF">
      <w:pPr>
        <w:pStyle w:val="NoSpacing"/>
        <w:jc w:val="center"/>
        <w:rPr>
          <w:b/>
          <w:u w:val="single"/>
        </w:rPr>
      </w:pPr>
      <w:r w:rsidRPr="001B5667">
        <w:t>Information</w:t>
      </w:r>
    </w:p>
    <w:p w:rsidR="00841880" w:rsidRDefault="00841880" w:rsidP="005C79FF">
      <w:pPr>
        <w:pStyle w:val="NoSpacing"/>
        <w:rPr>
          <w:b/>
          <w:i/>
          <w:u w:val="single"/>
        </w:rPr>
      </w:pPr>
    </w:p>
    <w:p w:rsidR="005C79FF" w:rsidRDefault="005C79FF" w:rsidP="005C79FF">
      <w:pPr>
        <w:pStyle w:val="NoSpacing"/>
      </w:pPr>
      <w:r w:rsidRPr="00FD1B3D">
        <w:rPr>
          <w:b/>
          <w:i/>
          <w:u w:val="single"/>
        </w:rPr>
        <w:t>Introduction</w:t>
      </w:r>
      <w:r w:rsidR="004F5EDB">
        <w:rPr>
          <w:b/>
          <w:i/>
          <w:u w:val="single"/>
        </w:rPr>
        <w:t>:</w:t>
      </w:r>
      <w:r w:rsidR="004E4D32">
        <w:t xml:space="preserve"> </w:t>
      </w:r>
      <w:r>
        <w:t xml:space="preserve">The MSSU Dental Hygiene Program provides basic education and experience, to prepare graduates for licensure as dental hygienists. Each fall semester a class of </w:t>
      </w:r>
      <w:r w:rsidR="003F599E">
        <w:t>3</w:t>
      </w:r>
      <w:r>
        <w:t>0 students will begin the two-year progra</w:t>
      </w:r>
      <w:r w:rsidR="00C65FA2">
        <w:t>m that includes summer classes. The curriculum is designed with courses meeting five days per week.</w:t>
      </w:r>
    </w:p>
    <w:p w:rsidR="005C79FF" w:rsidRPr="00FD1B3D" w:rsidRDefault="005C79FF" w:rsidP="005C79FF">
      <w:pPr>
        <w:pStyle w:val="NoSpacing"/>
        <w:rPr>
          <w:b/>
        </w:rPr>
      </w:pPr>
    </w:p>
    <w:p w:rsidR="005C79FF" w:rsidRDefault="005C79FF" w:rsidP="005C79FF">
      <w:pPr>
        <w:pStyle w:val="NoSpacing"/>
      </w:pPr>
      <w:r w:rsidRPr="00FD1B3D">
        <w:rPr>
          <w:b/>
          <w:i/>
          <w:u w:val="single"/>
        </w:rPr>
        <w:t>General Description</w:t>
      </w:r>
      <w:r w:rsidR="004F5EDB">
        <w:rPr>
          <w:b/>
          <w:i/>
          <w:u w:val="single"/>
        </w:rPr>
        <w:t>:</w:t>
      </w:r>
      <w:r w:rsidR="004E4D32">
        <w:t xml:space="preserve"> </w:t>
      </w:r>
      <w:r>
        <w:t xml:space="preserve">Dental hygienists are licensed, preventive oral health </w:t>
      </w:r>
      <w:r w:rsidR="00B13499">
        <w:t xml:space="preserve">care </w:t>
      </w:r>
      <w:r>
        <w:t xml:space="preserve">professionals who provide educational, clinical and therapeutic services to the public in a variety of settings. As a member of the dental healthcare team, </w:t>
      </w:r>
      <w:r w:rsidR="00705436">
        <w:t xml:space="preserve">the </w:t>
      </w:r>
      <w:r>
        <w:t>dental hygienist promotes and maintains oral wellness through services</w:t>
      </w:r>
      <w:r w:rsidR="00805004">
        <w:t xml:space="preserve"> such</w:t>
      </w:r>
      <w:r>
        <w:t xml:space="preserve"> as oral health assessments, taking </w:t>
      </w:r>
      <w:r w:rsidR="00ED795F">
        <w:t>radiographs</w:t>
      </w:r>
      <w:r>
        <w:t xml:space="preserve">, dental health education, </w:t>
      </w:r>
      <w:r w:rsidR="0080380F">
        <w:t xml:space="preserve">non-surgical periodontal therapy, </w:t>
      </w:r>
      <w:r>
        <w:t xml:space="preserve">removal of deposits and stains from the teeth, and application of dental sealants and fluorides. </w:t>
      </w:r>
    </w:p>
    <w:p w:rsidR="00C65FA2" w:rsidRDefault="00C65FA2" w:rsidP="005C79FF">
      <w:pPr>
        <w:pStyle w:val="NoSpacing"/>
      </w:pPr>
    </w:p>
    <w:p w:rsidR="00C65FA2" w:rsidRDefault="00C65FA2" w:rsidP="003C0165">
      <w:pPr>
        <w:pStyle w:val="NoSpacing"/>
      </w:pPr>
      <w:r>
        <w:t xml:space="preserve">Applicants for whom English is a second language must take the Test of English as Modern Language (TOEFL) and obtain a minimum score of 600 or </w:t>
      </w:r>
      <w:r w:rsidR="00C37AC9">
        <w:t>2</w:t>
      </w:r>
      <w:r>
        <w:t>00 on the Internet-based TOEFL. Non-English speaking applicants must meet the same general admission requirements as all others applying for the Dental Hygiene Program. The TOEFL tests are offered only at selected sites and select dates in</w:t>
      </w:r>
      <w:r w:rsidR="00CE69F6">
        <w:t xml:space="preserve"> </w:t>
      </w:r>
      <w:r>
        <w:t>Missouri. Applicants are responsible for making their own arrangements for taking the TOEFL tests.</w:t>
      </w:r>
    </w:p>
    <w:p w:rsidR="00C65FA2" w:rsidRDefault="00C65FA2" w:rsidP="003C0165">
      <w:pPr>
        <w:pStyle w:val="NoSpacing"/>
      </w:pPr>
    </w:p>
    <w:p w:rsidR="00C65FA2" w:rsidRDefault="00C65FA2" w:rsidP="003C0165">
      <w:pPr>
        <w:pStyle w:val="NoSpacing"/>
      </w:pPr>
      <w:r>
        <w:t xml:space="preserve">There is </w:t>
      </w:r>
      <w:r w:rsidR="00522773">
        <w:t>a</w:t>
      </w:r>
      <w:r>
        <w:t xml:space="preserve"> new testing</w:t>
      </w:r>
      <w:r w:rsidR="00522773">
        <w:t xml:space="preserve"> requirement for all applicants. All applicants are required to complete the </w:t>
      </w:r>
      <w:r w:rsidR="000A309F">
        <w:t xml:space="preserve">TEAS </w:t>
      </w:r>
      <w:r w:rsidR="00522773">
        <w:t>exam.</w:t>
      </w:r>
      <w:r w:rsidR="000A309F">
        <w:t xml:space="preserve"> The minimum score for the TEAS exam is </w:t>
      </w:r>
      <w:r w:rsidR="00463A36">
        <w:t>50</w:t>
      </w:r>
      <w:r w:rsidR="000A309F">
        <w:t xml:space="preserve">. Applicants scoring below </w:t>
      </w:r>
      <w:r w:rsidR="00463A36">
        <w:t>50</w:t>
      </w:r>
      <w:r w:rsidR="000A309F">
        <w:t xml:space="preserve"> will not be ranked.</w:t>
      </w:r>
      <w:r w:rsidR="00522773">
        <w:t xml:space="preserve"> There are preparatory materials available online for the </w:t>
      </w:r>
      <w:r w:rsidR="000A309F">
        <w:t>TEAS</w:t>
      </w:r>
      <w:r w:rsidR="00522773">
        <w:t xml:space="preserve"> exam. Students may contact the ACTS Office to schedule appointments for completing the TOEFL or </w:t>
      </w:r>
      <w:r w:rsidR="000A309F">
        <w:t>TEAS</w:t>
      </w:r>
      <w:r w:rsidR="00522773">
        <w:t xml:space="preserve"> exams.</w:t>
      </w:r>
    </w:p>
    <w:p w:rsidR="00705436" w:rsidRPr="00874CEE" w:rsidRDefault="00705436" w:rsidP="003C0165">
      <w:pPr>
        <w:pStyle w:val="NoSpacing"/>
      </w:pPr>
    </w:p>
    <w:p w:rsidR="00705436" w:rsidRPr="00705436" w:rsidRDefault="00705436" w:rsidP="003C0165">
      <w:pPr>
        <w:pStyle w:val="NoSpacing"/>
      </w:pPr>
      <w:r w:rsidRPr="00FD1B3D">
        <w:rPr>
          <w:b/>
          <w:i/>
          <w:u w:val="single"/>
        </w:rPr>
        <w:t>Admission Requirements:</w:t>
      </w:r>
    </w:p>
    <w:p w:rsidR="003C0165" w:rsidRPr="00CE69F6" w:rsidRDefault="00C37AC9" w:rsidP="00355052">
      <w:pPr>
        <w:numPr>
          <w:ilvl w:val="0"/>
          <w:numId w:val="5"/>
        </w:numPr>
        <w:rPr>
          <w:b/>
        </w:rPr>
      </w:pPr>
      <w:r>
        <w:t xml:space="preserve">Prerequisites must be completed before starting in the dental hygiene program, but applicants can be in progress to complete the prerequisites at the time of application. Prerequisites must be complete by the end of the spring semester preceding entry in to the program with grade “C” or better. </w:t>
      </w:r>
      <w:r w:rsidR="000373B7" w:rsidRPr="001D0856">
        <w:t xml:space="preserve"> If a passing grade is not achieved </w:t>
      </w:r>
      <w:r w:rsidR="000373B7" w:rsidRPr="001D0856">
        <w:rPr>
          <w:b/>
        </w:rPr>
        <w:t>after two attempts</w:t>
      </w:r>
      <w:r w:rsidR="000373B7" w:rsidRPr="001D0856">
        <w:t xml:space="preserve"> in any program prerequisite course, an applicant will not be considered for the program</w:t>
      </w:r>
      <w:r>
        <w:t>.</w:t>
      </w:r>
      <w:r w:rsidR="00CE69F6">
        <w:t xml:space="preserve"> </w:t>
      </w:r>
      <w:r w:rsidR="000E253E" w:rsidRPr="00CE69F6">
        <w:rPr>
          <w:b/>
        </w:rPr>
        <w:t>All science prerequisites must have been completed within 5 yrs. of applying to the program, or will not be accepted.</w:t>
      </w:r>
    </w:p>
    <w:p w:rsidR="00B117A7" w:rsidRPr="00B117A7" w:rsidRDefault="00B117A7" w:rsidP="00B117A7">
      <w:pPr>
        <w:widowControl/>
        <w:numPr>
          <w:ilvl w:val="1"/>
          <w:numId w:val="5"/>
        </w:numPr>
        <w:autoSpaceDE/>
        <w:autoSpaceDN/>
        <w:spacing w:before="100" w:beforeAutospacing="1" w:after="100" w:afterAutospacing="1"/>
      </w:pPr>
      <w:r w:rsidRPr="00B117A7">
        <w:t>C</w:t>
      </w:r>
      <w:r>
        <w:t>OMM</w:t>
      </w:r>
      <w:r w:rsidRPr="00B117A7">
        <w:t xml:space="preserve"> 100</w:t>
      </w:r>
      <w:r>
        <w:t>:</w:t>
      </w:r>
      <w:r w:rsidRPr="00B117A7">
        <w:t xml:space="preserve"> Oral Communications</w:t>
      </w:r>
    </w:p>
    <w:p w:rsidR="00B117A7" w:rsidRPr="00B117A7" w:rsidRDefault="00B117A7" w:rsidP="00B117A7">
      <w:pPr>
        <w:widowControl/>
        <w:numPr>
          <w:ilvl w:val="1"/>
          <w:numId w:val="5"/>
        </w:numPr>
        <w:autoSpaceDE/>
        <w:autoSpaceDN/>
        <w:spacing w:before="100" w:beforeAutospacing="1" w:after="100" w:afterAutospacing="1"/>
      </w:pPr>
      <w:r>
        <w:t>ENG</w:t>
      </w:r>
      <w:r w:rsidRPr="00B117A7">
        <w:t xml:space="preserve"> 101</w:t>
      </w:r>
      <w:r>
        <w:t>:</w:t>
      </w:r>
      <w:r w:rsidRPr="00B117A7">
        <w:t xml:space="preserve"> College Composition (WI) </w:t>
      </w:r>
    </w:p>
    <w:p w:rsidR="00B117A7" w:rsidRPr="00B117A7" w:rsidRDefault="00B117A7" w:rsidP="00B117A7">
      <w:pPr>
        <w:widowControl/>
        <w:numPr>
          <w:ilvl w:val="1"/>
          <w:numId w:val="5"/>
        </w:numPr>
        <w:autoSpaceDE/>
        <w:autoSpaceDN/>
        <w:spacing w:before="100" w:beforeAutospacing="1" w:after="100" w:afterAutospacing="1"/>
      </w:pPr>
      <w:r>
        <w:t>MATH</w:t>
      </w:r>
      <w:r w:rsidRPr="00B117A7">
        <w:t xml:space="preserve"> 030</w:t>
      </w:r>
      <w:r>
        <w:t>:</w:t>
      </w:r>
      <w:r w:rsidRPr="00B117A7">
        <w:t xml:space="preserve"> Intermediate Algebra (or higher) </w:t>
      </w:r>
    </w:p>
    <w:p w:rsidR="00B117A7" w:rsidRPr="00B117A7" w:rsidRDefault="00B117A7" w:rsidP="00B117A7">
      <w:pPr>
        <w:widowControl/>
        <w:numPr>
          <w:ilvl w:val="1"/>
          <w:numId w:val="5"/>
        </w:numPr>
        <w:autoSpaceDE/>
        <w:autoSpaceDN/>
        <w:spacing w:before="100" w:beforeAutospacing="1" w:after="100" w:afterAutospacing="1"/>
      </w:pPr>
      <w:r>
        <w:t>BIO 121:</w:t>
      </w:r>
      <w:r w:rsidRPr="00B117A7">
        <w:t xml:space="preserve"> Human Anatomy &amp; Physiology I </w:t>
      </w:r>
      <w:r w:rsidR="002F71BF">
        <w:t>or BIO 201 Human Anatomy</w:t>
      </w:r>
    </w:p>
    <w:p w:rsidR="00B117A7" w:rsidRPr="00B117A7" w:rsidRDefault="00B117A7" w:rsidP="00B117A7">
      <w:pPr>
        <w:widowControl/>
        <w:numPr>
          <w:ilvl w:val="1"/>
          <w:numId w:val="5"/>
        </w:numPr>
        <w:autoSpaceDE/>
        <w:autoSpaceDN/>
        <w:spacing w:before="100" w:beforeAutospacing="1" w:after="100" w:afterAutospacing="1"/>
      </w:pPr>
      <w:r>
        <w:t xml:space="preserve">BIO </w:t>
      </w:r>
      <w:r w:rsidRPr="00B117A7">
        <w:t>221</w:t>
      </w:r>
      <w:r>
        <w:t>:</w:t>
      </w:r>
      <w:r w:rsidRPr="00B117A7">
        <w:t xml:space="preserve"> Human Anatomy &amp; Physiology II </w:t>
      </w:r>
      <w:r w:rsidR="002F71BF">
        <w:t>or BIO 301 Human Physiology</w:t>
      </w:r>
    </w:p>
    <w:p w:rsidR="00B117A7" w:rsidRPr="00B117A7" w:rsidRDefault="00B117A7" w:rsidP="00B117A7">
      <w:pPr>
        <w:widowControl/>
        <w:numPr>
          <w:ilvl w:val="1"/>
          <w:numId w:val="5"/>
        </w:numPr>
        <w:autoSpaceDE/>
        <w:autoSpaceDN/>
        <w:spacing w:before="100" w:beforeAutospacing="1" w:after="100" w:afterAutospacing="1"/>
      </w:pPr>
      <w:r>
        <w:t>BIO</w:t>
      </w:r>
      <w:r w:rsidRPr="00B117A7">
        <w:t xml:space="preserve"> 231</w:t>
      </w:r>
      <w:r>
        <w:t>:</w:t>
      </w:r>
      <w:r w:rsidRPr="00B117A7">
        <w:t xml:space="preserve"> General &amp; Medical Microbiology </w:t>
      </w:r>
    </w:p>
    <w:p w:rsidR="006962A3" w:rsidRDefault="00B117A7" w:rsidP="006962A3">
      <w:pPr>
        <w:widowControl/>
        <w:numPr>
          <w:ilvl w:val="1"/>
          <w:numId w:val="5"/>
        </w:numPr>
        <w:autoSpaceDE/>
        <w:autoSpaceDN/>
        <w:spacing w:before="100" w:beforeAutospacing="1" w:after="100" w:afterAutospacing="1"/>
      </w:pPr>
      <w:r>
        <w:t>CHEM</w:t>
      </w:r>
      <w:r w:rsidRPr="00B117A7">
        <w:t xml:space="preserve"> 12</w:t>
      </w:r>
      <w:r w:rsidR="002F71BF">
        <w:t>1/</w:t>
      </w:r>
      <w:r w:rsidR="007732B5">
        <w:t>122</w:t>
      </w:r>
      <w:r>
        <w:t>:</w:t>
      </w:r>
      <w:r w:rsidRPr="00B117A7">
        <w:t xml:space="preserve"> Chemistry for Allied Health Sci</w:t>
      </w:r>
      <w:r w:rsidR="002F71BF">
        <w:t>.</w:t>
      </w:r>
      <w:r w:rsidRPr="00B117A7">
        <w:t xml:space="preserve"> </w:t>
      </w:r>
      <w:r w:rsidR="002F71BF">
        <w:t>or CHEM 140/141 General Chemistry w/lab</w:t>
      </w:r>
    </w:p>
    <w:p w:rsidR="009A692C" w:rsidRPr="00C316A3" w:rsidRDefault="009A692C" w:rsidP="009A692C">
      <w:pPr>
        <w:pStyle w:val="ListParagraph"/>
        <w:numPr>
          <w:ilvl w:val="2"/>
          <w:numId w:val="5"/>
        </w:numPr>
        <w:rPr>
          <w:sz w:val="20"/>
          <w:szCs w:val="20"/>
        </w:rPr>
      </w:pPr>
      <w:r w:rsidRPr="00C316A3">
        <w:rPr>
          <w:sz w:val="20"/>
          <w:szCs w:val="20"/>
        </w:rPr>
        <w:t>MSSU course numbers</w:t>
      </w:r>
    </w:p>
    <w:p w:rsidR="001A13CF" w:rsidRDefault="001A13CF" w:rsidP="00355052">
      <w:pPr>
        <w:numPr>
          <w:ilvl w:val="0"/>
          <w:numId w:val="5"/>
        </w:numPr>
      </w:pPr>
      <w:r>
        <w:t xml:space="preserve">Minimum GPA </w:t>
      </w:r>
      <w:r w:rsidR="00463A36">
        <w:t>3.00</w:t>
      </w:r>
    </w:p>
    <w:p w:rsidR="00522773" w:rsidRDefault="00522773" w:rsidP="00355052">
      <w:pPr>
        <w:numPr>
          <w:ilvl w:val="0"/>
          <w:numId w:val="5"/>
        </w:numPr>
      </w:pPr>
      <w:r>
        <w:t xml:space="preserve">Minimum of </w:t>
      </w:r>
      <w:r w:rsidR="00463A36">
        <w:t>50</w:t>
      </w:r>
      <w:r>
        <w:t xml:space="preserve"> for </w:t>
      </w:r>
      <w:r w:rsidR="000A309F">
        <w:t>TEAS</w:t>
      </w:r>
      <w:r>
        <w:t xml:space="preserve"> exam</w:t>
      </w:r>
    </w:p>
    <w:p w:rsidR="00522773" w:rsidRDefault="00522773" w:rsidP="00355052">
      <w:pPr>
        <w:numPr>
          <w:ilvl w:val="0"/>
          <w:numId w:val="5"/>
        </w:numPr>
      </w:pPr>
      <w:r>
        <w:t xml:space="preserve">TOEFL minimum of 600 or </w:t>
      </w:r>
      <w:proofErr w:type="spellStart"/>
      <w:r>
        <w:t>TO</w:t>
      </w:r>
      <w:r w:rsidR="00805004">
        <w:t>EF</w:t>
      </w:r>
      <w:r>
        <w:t>LiBT</w:t>
      </w:r>
      <w:proofErr w:type="spellEnd"/>
      <w:r>
        <w:t xml:space="preserve"> of </w:t>
      </w:r>
      <w:r w:rsidR="00C37AC9">
        <w:t>2</w:t>
      </w:r>
      <w:r>
        <w:t>00 if English is a second language</w:t>
      </w:r>
    </w:p>
    <w:p w:rsidR="00841880" w:rsidRPr="001D0856" w:rsidRDefault="00841880" w:rsidP="00355052">
      <w:pPr>
        <w:numPr>
          <w:ilvl w:val="0"/>
          <w:numId w:val="5"/>
        </w:numPr>
      </w:pPr>
      <w:r>
        <w:t xml:space="preserve">Clinical job shadowing requirement of a minimum of </w:t>
      </w:r>
      <w:r w:rsidR="00F81979">
        <w:t>1</w:t>
      </w:r>
      <w:r w:rsidR="00EB1834">
        <w:t>6</w:t>
      </w:r>
      <w:r>
        <w:t xml:space="preserve"> hours</w:t>
      </w:r>
    </w:p>
    <w:p w:rsidR="006C4C80" w:rsidRDefault="00B117A7" w:rsidP="006C4C80">
      <w:pPr>
        <w:numPr>
          <w:ilvl w:val="0"/>
          <w:numId w:val="5"/>
        </w:numPr>
      </w:pPr>
      <w:r w:rsidRPr="001D0856">
        <w:t xml:space="preserve">Submission of the Dental Hygiene Application prior to the deadline of </w:t>
      </w:r>
      <w:r w:rsidR="002F71BF">
        <w:t>Ma</w:t>
      </w:r>
      <w:r w:rsidR="00C37AC9">
        <w:t>rch</w:t>
      </w:r>
      <w:bookmarkStart w:id="0" w:name="_GoBack"/>
      <w:bookmarkEnd w:id="0"/>
      <w:r w:rsidR="002F71BF">
        <w:t xml:space="preserve"> 31st with all required documentation</w:t>
      </w:r>
    </w:p>
    <w:p w:rsidR="00841880" w:rsidRDefault="00CE69F6" w:rsidP="00C37AC9">
      <w:pPr>
        <w:numPr>
          <w:ilvl w:val="0"/>
          <w:numId w:val="5"/>
        </w:numPr>
      </w:pPr>
      <w:r>
        <w:t>If all required documentation is not submitted with the application, the application will not be considered.  Please refer to the application checklist.</w:t>
      </w:r>
    </w:p>
    <w:p w:rsidR="009A692C" w:rsidRDefault="002F71BF" w:rsidP="00412671">
      <w:pPr>
        <w:ind w:left="60"/>
        <w:jc w:val="both"/>
      </w:pPr>
      <w:r>
        <w:t>T</w:t>
      </w:r>
      <w:r w:rsidR="00E567F3" w:rsidRPr="00E567F3">
        <w:t>ransfer students, please refer to the link below for assistance in identifying how courses from selected colleges will transfer to MSSU</w:t>
      </w:r>
      <w:r w:rsidR="000D6BA1">
        <w:t>.</w:t>
      </w:r>
    </w:p>
    <w:p w:rsidR="004E4D32" w:rsidRDefault="00020FF7" w:rsidP="00CE69F6">
      <w:pPr>
        <w:jc w:val="center"/>
      </w:pPr>
      <w:hyperlink r:id="rId8" w:history="1">
        <w:r w:rsidR="00EB7D26" w:rsidRPr="003F1C4F">
          <w:rPr>
            <w:rStyle w:val="Hyperlink"/>
          </w:rPr>
          <w:t>http://www.mssu.edu/registrar/transfer-guides</w:t>
        </w:r>
      </w:hyperlink>
    </w:p>
    <w:sectPr w:rsidR="004E4D32" w:rsidSect="000E253E">
      <w:headerReference w:type="even" r:id="rId9"/>
      <w:headerReference w:type="default" r:id="rId10"/>
      <w:headerReference w:type="first" r:id="rId11"/>
      <w:pgSz w:w="12240" w:h="15840" w:code="1"/>
      <w:pgMar w:top="720" w:right="720" w:bottom="720" w:left="720" w:header="288"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FF7" w:rsidRDefault="00020FF7">
      <w:r>
        <w:separator/>
      </w:r>
    </w:p>
  </w:endnote>
  <w:endnote w:type="continuationSeparator" w:id="0">
    <w:p w:rsidR="00020FF7" w:rsidRDefault="0002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FF7" w:rsidRDefault="00020FF7">
      <w:r>
        <w:separator/>
      </w:r>
    </w:p>
  </w:footnote>
  <w:footnote w:type="continuationSeparator" w:id="0">
    <w:p w:rsidR="00020FF7" w:rsidRDefault="00020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5AF" w:rsidRDefault="00A64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5AF" w:rsidRDefault="00A645AF" w:rsidP="001F1BAA">
    <w:pPr>
      <w:spacing w:before="36"/>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5AF" w:rsidRDefault="00A64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2F6D"/>
    <w:multiLevelType w:val="hybridMultilevel"/>
    <w:tmpl w:val="6FDE0172"/>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05A40FC0"/>
    <w:multiLevelType w:val="hybridMultilevel"/>
    <w:tmpl w:val="DA30FC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195D19"/>
    <w:multiLevelType w:val="hybridMultilevel"/>
    <w:tmpl w:val="97AA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237CC"/>
    <w:multiLevelType w:val="hybridMultilevel"/>
    <w:tmpl w:val="A680E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97AE0"/>
    <w:multiLevelType w:val="hybridMultilevel"/>
    <w:tmpl w:val="8AF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510"/>
    <w:multiLevelType w:val="hybridMultilevel"/>
    <w:tmpl w:val="0570F8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7F95C73"/>
    <w:multiLevelType w:val="hybridMultilevel"/>
    <w:tmpl w:val="07E41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626DB"/>
    <w:multiLevelType w:val="hybridMultilevel"/>
    <w:tmpl w:val="C4E07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97642"/>
    <w:multiLevelType w:val="hybridMultilevel"/>
    <w:tmpl w:val="39ACFFD0"/>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225719D8"/>
    <w:multiLevelType w:val="hybridMultilevel"/>
    <w:tmpl w:val="C4D0FEA2"/>
    <w:lvl w:ilvl="0" w:tplc="7E8EB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63476"/>
    <w:multiLevelType w:val="hybridMultilevel"/>
    <w:tmpl w:val="9382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92FB0"/>
    <w:multiLevelType w:val="hybridMultilevel"/>
    <w:tmpl w:val="51BE3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93429"/>
    <w:multiLevelType w:val="hybridMultilevel"/>
    <w:tmpl w:val="66067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E7CA5"/>
    <w:multiLevelType w:val="hybridMultilevel"/>
    <w:tmpl w:val="19869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F5814"/>
    <w:multiLevelType w:val="hybridMultilevel"/>
    <w:tmpl w:val="738E8DF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AC6ECE"/>
    <w:multiLevelType w:val="hybridMultilevel"/>
    <w:tmpl w:val="9A9E22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B11CB"/>
    <w:multiLevelType w:val="hybridMultilevel"/>
    <w:tmpl w:val="E7DCA9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9043D"/>
    <w:multiLevelType w:val="hybridMultilevel"/>
    <w:tmpl w:val="D3226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E7506"/>
    <w:multiLevelType w:val="singleLevel"/>
    <w:tmpl w:val="696C1E26"/>
    <w:lvl w:ilvl="0">
      <w:start w:val="1"/>
      <w:numFmt w:val="upperRoman"/>
      <w:lvlText w:val="%1."/>
      <w:lvlJc w:val="left"/>
      <w:pPr>
        <w:tabs>
          <w:tab w:val="num" w:pos="720"/>
        </w:tabs>
      </w:pPr>
      <w:rPr>
        <w:color w:val="000000"/>
      </w:rPr>
    </w:lvl>
  </w:abstractNum>
  <w:abstractNum w:abstractNumId="19" w15:restartNumberingAfterBreak="0">
    <w:nsid w:val="383E72B7"/>
    <w:multiLevelType w:val="hybridMultilevel"/>
    <w:tmpl w:val="5B30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B0E3A"/>
    <w:multiLevelType w:val="hybridMultilevel"/>
    <w:tmpl w:val="09DE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2772E"/>
    <w:multiLevelType w:val="hybridMultilevel"/>
    <w:tmpl w:val="E2CC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E6144"/>
    <w:multiLevelType w:val="hybridMultilevel"/>
    <w:tmpl w:val="9024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7328C"/>
    <w:multiLevelType w:val="hybridMultilevel"/>
    <w:tmpl w:val="D04A41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CC20FE1"/>
    <w:multiLevelType w:val="hybridMultilevel"/>
    <w:tmpl w:val="A716A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9B26A2"/>
    <w:multiLevelType w:val="multilevel"/>
    <w:tmpl w:val="A8C8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A5B7C"/>
    <w:multiLevelType w:val="hybridMultilevel"/>
    <w:tmpl w:val="C194BE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3"/>
  </w:num>
  <w:num w:numId="4">
    <w:abstractNumId w:val="10"/>
  </w:num>
  <w:num w:numId="5">
    <w:abstractNumId w:val="17"/>
  </w:num>
  <w:num w:numId="6">
    <w:abstractNumId w:val="22"/>
  </w:num>
  <w:num w:numId="7">
    <w:abstractNumId w:val="11"/>
  </w:num>
  <w:num w:numId="8">
    <w:abstractNumId w:val="20"/>
  </w:num>
  <w:num w:numId="9">
    <w:abstractNumId w:val="12"/>
  </w:num>
  <w:num w:numId="10">
    <w:abstractNumId w:val="1"/>
  </w:num>
  <w:num w:numId="11">
    <w:abstractNumId w:val="21"/>
  </w:num>
  <w:num w:numId="12">
    <w:abstractNumId w:val="9"/>
  </w:num>
  <w:num w:numId="13">
    <w:abstractNumId w:val="14"/>
  </w:num>
  <w:num w:numId="14">
    <w:abstractNumId w:val="26"/>
  </w:num>
  <w:num w:numId="15">
    <w:abstractNumId w:val="25"/>
  </w:num>
  <w:num w:numId="16">
    <w:abstractNumId w:val="0"/>
  </w:num>
  <w:num w:numId="17">
    <w:abstractNumId w:val="5"/>
  </w:num>
  <w:num w:numId="18">
    <w:abstractNumId w:val="3"/>
  </w:num>
  <w:num w:numId="19">
    <w:abstractNumId w:val="23"/>
  </w:num>
  <w:num w:numId="20">
    <w:abstractNumId w:val="8"/>
  </w:num>
  <w:num w:numId="21">
    <w:abstractNumId w:val="6"/>
  </w:num>
  <w:num w:numId="22">
    <w:abstractNumId w:val="15"/>
  </w:num>
  <w:num w:numId="23">
    <w:abstractNumId w:val="7"/>
  </w:num>
  <w:num w:numId="24">
    <w:abstractNumId w:val="2"/>
  </w:num>
  <w:num w:numId="25">
    <w:abstractNumId w:val="19"/>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70"/>
    <w:rsid w:val="00003AFE"/>
    <w:rsid w:val="00020FF7"/>
    <w:rsid w:val="000229BA"/>
    <w:rsid w:val="00032AB6"/>
    <w:rsid w:val="000373B7"/>
    <w:rsid w:val="0004624A"/>
    <w:rsid w:val="000505B5"/>
    <w:rsid w:val="00057DBE"/>
    <w:rsid w:val="000613A1"/>
    <w:rsid w:val="000628D8"/>
    <w:rsid w:val="00063B24"/>
    <w:rsid w:val="000644A3"/>
    <w:rsid w:val="00070127"/>
    <w:rsid w:val="0008411E"/>
    <w:rsid w:val="00095D2A"/>
    <w:rsid w:val="00097290"/>
    <w:rsid w:val="000A0187"/>
    <w:rsid w:val="000A309F"/>
    <w:rsid w:val="000B2543"/>
    <w:rsid w:val="000D0CCE"/>
    <w:rsid w:val="000D4945"/>
    <w:rsid w:val="000D5593"/>
    <w:rsid w:val="000D6BA1"/>
    <w:rsid w:val="000E253E"/>
    <w:rsid w:val="000E79E4"/>
    <w:rsid w:val="000F251C"/>
    <w:rsid w:val="000F2DB2"/>
    <w:rsid w:val="000F336E"/>
    <w:rsid w:val="000F4B1C"/>
    <w:rsid w:val="001150A2"/>
    <w:rsid w:val="00115E50"/>
    <w:rsid w:val="001225EF"/>
    <w:rsid w:val="00144E47"/>
    <w:rsid w:val="0014546B"/>
    <w:rsid w:val="00152B95"/>
    <w:rsid w:val="001703B1"/>
    <w:rsid w:val="00174162"/>
    <w:rsid w:val="00177A1A"/>
    <w:rsid w:val="00184B2D"/>
    <w:rsid w:val="00192F94"/>
    <w:rsid w:val="00193BB5"/>
    <w:rsid w:val="0019485B"/>
    <w:rsid w:val="001A13CF"/>
    <w:rsid w:val="001A7E8E"/>
    <w:rsid w:val="001B4442"/>
    <w:rsid w:val="001B5667"/>
    <w:rsid w:val="001D0856"/>
    <w:rsid w:val="001E11A9"/>
    <w:rsid w:val="001E16C2"/>
    <w:rsid w:val="001E3BF1"/>
    <w:rsid w:val="001E50C7"/>
    <w:rsid w:val="001E6508"/>
    <w:rsid w:val="001F1BAA"/>
    <w:rsid w:val="002033C4"/>
    <w:rsid w:val="00203B6A"/>
    <w:rsid w:val="00217373"/>
    <w:rsid w:val="00220CC3"/>
    <w:rsid w:val="002223A7"/>
    <w:rsid w:val="0023080F"/>
    <w:rsid w:val="00232462"/>
    <w:rsid w:val="00236DC6"/>
    <w:rsid w:val="00240012"/>
    <w:rsid w:val="00241D47"/>
    <w:rsid w:val="00246409"/>
    <w:rsid w:val="00256E5B"/>
    <w:rsid w:val="0026160E"/>
    <w:rsid w:val="00262369"/>
    <w:rsid w:val="00265707"/>
    <w:rsid w:val="002825BF"/>
    <w:rsid w:val="0029107A"/>
    <w:rsid w:val="002920F7"/>
    <w:rsid w:val="00292FF8"/>
    <w:rsid w:val="002955BA"/>
    <w:rsid w:val="00295EE9"/>
    <w:rsid w:val="002A240F"/>
    <w:rsid w:val="002A54E3"/>
    <w:rsid w:val="002B5139"/>
    <w:rsid w:val="002C48F7"/>
    <w:rsid w:val="002D3418"/>
    <w:rsid w:val="002E6F96"/>
    <w:rsid w:val="002F586D"/>
    <w:rsid w:val="002F71BF"/>
    <w:rsid w:val="00303E53"/>
    <w:rsid w:val="00304F05"/>
    <w:rsid w:val="0031474D"/>
    <w:rsid w:val="0031636A"/>
    <w:rsid w:val="00316D74"/>
    <w:rsid w:val="00330158"/>
    <w:rsid w:val="003314AE"/>
    <w:rsid w:val="00336AAA"/>
    <w:rsid w:val="00343092"/>
    <w:rsid w:val="00355052"/>
    <w:rsid w:val="00355301"/>
    <w:rsid w:val="00361E7B"/>
    <w:rsid w:val="003620FA"/>
    <w:rsid w:val="0036520C"/>
    <w:rsid w:val="00371795"/>
    <w:rsid w:val="003A00EA"/>
    <w:rsid w:val="003A5658"/>
    <w:rsid w:val="003A574C"/>
    <w:rsid w:val="003A6EE0"/>
    <w:rsid w:val="003B336C"/>
    <w:rsid w:val="003C0165"/>
    <w:rsid w:val="003C2DB0"/>
    <w:rsid w:val="003C4726"/>
    <w:rsid w:val="003D7B7B"/>
    <w:rsid w:val="003E157F"/>
    <w:rsid w:val="003E5DCC"/>
    <w:rsid w:val="003F1C4F"/>
    <w:rsid w:val="003F37DA"/>
    <w:rsid w:val="003F599E"/>
    <w:rsid w:val="004043C2"/>
    <w:rsid w:val="00405009"/>
    <w:rsid w:val="004059FB"/>
    <w:rsid w:val="00412671"/>
    <w:rsid w:val="004150FD"/>
    <w:rsid w:val="0044177A"/>
    <w:rsid w:val="00451095"/>
    <w:rsid w:val="00452604"/>
    <w:rsid w:val="00457D4C"/>
    <w:rsid w:val="004613FB"/>
    <w:rsid w:val="0046176D"/>
    <w:rsid w:val="00463A36"/>
    <w:rsid w:val="00470A23"/>
    <w:rsid w:val="00471B00"/>
    <w:rsid w:val="00472738"/>
    <w:rsid w:val="00474BB2"/>
    <w:rsid w:val="00496E6C"/>
    <w:rsid w:val="004A32D0"/>
    <w:rsid w:val="004A433F"/>
    <w:rsid w:val="004A44E9"/>
    <w:rsid w:val="004D7529"/>
    <w:rsid w:val="004E4D32"/>
    <w:rsid w:val="004E6CB0"/>
    <w:rsid w:val="004E6EE4"/>
    <w:rsid w:val="004E7DAC"/>
    <w:rsid w:val="004F2557"/>
    <w:rsid w:val="004F5EDB"/>
    <w:rsid w:val="005022D3"/>
    <w:rsid w:val="00505789"/>
    <w:rsid w:val="00517457"/>
    <w:rsid w:val="00522773"/>
    <w:rsid w:val="005354B0"/>
    <w:rsid w:val="00540FD9"/>
    <w:rsid w:val="005474BE"/>
    <w:rsid w:val="00566D08"/>
    <w:rsid w:val="00575F4C"/>
    <w:rsid w:val="005776C6"/>
    <w:rsid w:val="005853A3"/>
    <w:rsid w:val="00585CC1"/>
    <w:rsid w:val="005923A4"/>
    <w:rsid w:val="005C19E9"/>
    <w:rsid w:val="005C2CD2"/>
    <w:rsid w:val="005C79FF"/>
    <w:rsid w:val="005D175A"/>
    <w:rsid w:val="005D2921"/>
    <w:rsid w:val="005E3FBF"/>
    <w:rsid w:val="005E63E2"/>
    <w:rsid w:val="005E64BC"/>
    <w:rsid w:val="005F785C"/>
    <w:rsid w:val="00602335"/>
    <w:rsid w:val="006078D4"/>
    <w:rsid w:val="006149DB"/>
    <w:rsid w:val="006170AD"/>
    <w:rsid w:val="00625684"/>
    <w:rsid w:val="0063170B"/>
    <w:rsid w:val="006407A5"/>
    <w:rsid w:val="00641CE9"/>
    <w:rsid w:val="00642880"/>
    <w:rsid w:val="006505C3"/>
    <w:rsid w:val="00654D1A"/>
    <w:rsid w:val="00656241"/>
    <w:rsid w:val="00656419"/>
    <w:rsid w:val="0066369A"/>
    <w:rsid w:val="0067428B"/>
    <w:rsid w:val="006925B3"/>
    <w:rsid w:val="006962A3"/>
    <w:rsid w:val="006B088C"/>
    <w:rsid w:val="006B0890"/>
    <w:rsid w:val="006C4C80"/>
    <w:rsid w:val="006C7FEE"/>
    <w:rsid w:val="006E492B"/>
    <w:rsid w:val="00705436"/>
    <w:rsid w:val="00705490"/>
    <w:rsid w:val="00706650"/>
    <w:rsid w:val="00714D63"/>
    <w:rsid w:val="00717FD7"/>
    <w:rsid w:val="00724FE1"/>
    <w:rsid w:val="007343E5"/>
    <w:rsid w:val="00737A79"/>
    <w:rsid w:val="00740862"/>
    <w:rsid w:val="00744B4F"/>
    <w:rsid w:val="007462B1"/>
    <w:rsid w:val="00746799"/>
    <w:rsid w:val="00747398"/>
    <w:rsid w:val="007532F2"/>
    <w:rsid w:val="0076417F"/>
    <w:rsid w:val="007732B5"/>
    <w:rsid w:val="00783834"/>
    <w:rsid w:val="00784B10"/>
    <w:rsid w:val="00797AED"/>
    <w:rsid w:val="007A6322"/>
    <w:rsid w:val="007A67AC"/>
    <w:rsid w:val="007B7B8A"/>
    <w:rsid w:val="007C2C36"/>
    <w:rsid w:val="007D2980"/>
    <w:rsid w:val="007D4AA4"/>
    <w:rsid w:val="007E1460"/>
    <w:rsid w:val="007E2C0D"/>
    <w:rsid w:val="007F014B"/>
    <w:rsid w:val="007F23F0"/>
    <w:rsid w:val="007F43E2"/>
    <w:rsid w:val="007F54E7"/>
    <w:rsid w:val="008010FA"/>
    <w:rsid w:val="0080380F"/>
    <w:rsid w:val="00805004"/>
    <w:rsid w:val="0080678C"/>
    <w:rsid w:val="00810EC0"/>
    <w:rsid w:val="00815026"/>
    <w:rsid w:val="008167B8"/>
    <w:rsid w:val="00821E30"/>
    <w:rsid w:val="00824EA8"/>
    <w:rsid w:val="0082696F"/>
    <w:rsid w:val="00832326"/>
    <w:rsid w:val="00832AC8"/>
    <w:rsid w:val="00834C7E"/>
    <w:rsid w:val="00841880"/>
    <w:rsid w:val="0085795E"/>
    <w:rsid w:val="008633E5"/>
    <w:rsid w:val="008748FD"/>
    <w:rsid w:val="00874CEE"/>
    <w:rsid w:val="0088357C"/>
    <w:rsid w:val="00887647"/>
    <w:rsid w:val="008A4EB9"/>
    <w:rsid w:val="008C6180"/>
    <w:rsid w:val="008C68B4"/>
    <w:rsid w:val="008D0583"/>
    <w:rsid w:val="008D2ADA"/>
    <w:rsid w:val="008E7DC9"/>
    <w:rsid w:val="00900382"/>
    <w:rsid w:val="00900677"/>
    <w:rsid w:val="00901773"/>
    <w:rsid w:val="0090211F"/>
    <w:rsid w:val="009056AD"/>
    <w:rsid w:val="00910F3B"/>
    <w:rsid w:val="0091261C"/>
    <w:rsid w:val="00913A77"/>
    <w:rsid w:val="00927577"/>
    <w:rsid w:val="00930E99"/>
    <w:rsid w:val="00933590"/>
    <w:rsid w:val="00937E87"/>
    <w:rsid w:val="00937FBD"/>
    <w:rsid w:val="00942D97"/>
    <w:rsid w:val="00961B0B"/>
    <w:rsid w:val="00964883"/>
    <w:rsid w:val="0096731F"/>
    <w:rsid w:val="00970D32"/>
    <w:rsid w:val="009A4983"/>
    <w:rsid w:val="009A692C"/>
    <w:rsid w:val="009B25B8"/>
    <w:rsid w:val="009C2675"/>
    <w:rsid w:val="009C66C1"/>
    <w:rsid w:val="009D5564"/>
    <w:rsid w:val="009E0BF1"/>
    <w:rsid w:val="00A06F05"/>
    <w:rsid w:val="00A22F16"/>
    <w:rsid w:val="00A302C4"/>
    <w:rsid w:val="00A46B73"/>
    <w:rsid w:val="00A542A5"/>
    <w:rsid w:val="00A565E7"/>
    <w:rsid w:val="00A645AF"/>
    <w:rsid w:val="00A710F8"/>
    <w:rsid w:val="00A760D0"/>
    <w:rsid w:val="00A843F2"/>
    <w:rsid w:val="00A960B7"/>
    <w:rsid w:val="00AA0C19"/>
    <w:rsid w:val="00AA5452"/>
    <w:rsid w:val="00AB19A9"/>
    <w:rsid w:val="00AB6041"/>
    <w:rsid w:val="00AC3770"/>
    <w:rsid w:val="00AC37FE"/>
    <w:rsid w:val="00AC5D50"/>
    <w:rsid w:val="00AD58EC"/>
    <w:rsid w:val="00AD7C2E"/>
    <w:rsid w:val="00AF5F25"/>
    <w:rsid w:val="00AF76D5"/>
    <w:rsid w:val="00B053B4"/>
    <w:rsid w:val="00B117A7"/>
    <w:rsid w:val="00B13499"/>
    <w:rsid w:val="00B13E78"/>
    <w:rsid w:val="00B22C8C"/>
    <w:rsid w:val="00B22E63"/>
    <w:rsid w:val="00B27AAB"/>
    <w:rsid w:val="00B27B0F"/>
    <w:rsid w:val="00B32D6A"/>
    <w:rsid w:val="00B3793A"/>
    <w:rsid w:val="00B44322"/>
    <w:rsid w:val="00B66838"/>
    <w:rsid w:val="00B67B1E"/>
    <w:rsid w:val="00B97A14"/>
    <w:rsid w:val="00BB09EF"/>
    <w:rsid w:val="00BB6A73"/>
    <w:rsid w:val="00BC029E"/>
    <w:rsid w:val="00BC1EFC"/>
    <w:rsid w:val="00BC37CE"/>
    <w:rsid w:val="00BD2896"/>
    <w:rsid w:val="00BD383E"/>
    <w:rsid w:val="00BD3957"/>
    <w:rsid w:val="00BE1477"/>
    <w:rsid w:val="00BE399A"/>
    <w:rsid w:val="00BE743F"/>
    <w:rsid w:val="00BF5388"/>
    <w:rsid w:val="00BF5714"/>
    <w:rsid w:val="00C0731D"/>
    <w:rsid w:val="00C2192A"/>
    <w:rsid w:val="00C248FF"/>
    <w:rsid w:val="00C25034"/>
    <w:rsid w:val="00C30BE1"/>
    <w:rsid w:val="00C316A3"/>
    <w:rsid w:val="00C35588"/>
    <w:rsid w:val="00C37AC9"/>
    <w:rsid w:val="00C5713F"/>
    <w:rsid w:val="00C63130"/>
    <w:rsid w:val="00C64C25"/>
    <w:rsid w:val="00C65FA2"/>
    <w:rsid w:val="00C70E6A"/>
    <w:rsid w:val="00C73A2A"/>
    <w:rsid w:val="00C7713C"/>
    <w:rsid w:val="00C83457"/>
    <w:rsid w:val="00C848FC"/>
    <w:rsid w:val="00C92E54"/>
    <w:rsid w:val="00CA354F"/>
    <w:rsid w:val="00CA3E16"/>
    <w:rsid w:val="00CB5FF0"/>
    <w:rsid w:val="00CC53DE"/>
    <w:rsid w:val="00CC58E9"/>
    <w:rsid w:val="00CC7355"/>
    <w:rsid w:val="00CD5D70"/>
    <w:rsid w:val="00CE5212"/>
    <w:rsid w:val="00CE69F6"/>
    <w:rsid w:val="00CF34E4"/>
    <w:rsid w:val="00CF38D4"/>
    <w:rsid w:val="00D102ED"/>
    <w:rsid w:val="00D22113"/>
    <w:rsid w:val="00D330D6"/>
    <w:rsid w:val="00D41455"/>
    <w:rsid w:val="00D429C7"/>
    <w:rsid w:val="00D45319"/>
    <w:rsid w:val="00D515A5"/>
    <w:rsid w:val="00D52067"/>
    <w:rsid w:val="00D56299"/>
    <w:rsid w:val="00D65B7F"/>
    <w:rsid w:val="00D7619A"/>
    <w:rsid w:val="00D8569A"/>
    <w:rsid w:val="00D96B4C"/>
    <w:rsid w:val="00DD7356"/>
    <w:rsid w:val="00DE15C1"/>
    <w:rsid w:val="00DE694C"/>
    <w:rsid w:val="00DE72C6"/>
    <w:rsid w:val="00DE77FF"/>
    <w:rsid w:val="00E02A78"/>
    <w:rsid w:val="00E07DAF"/>
    <w:rsid w:val="00E11911"/>
    <w:rsid w:val="00E15A2E"/>
    <w:rsid w:val="00E22887"/>
    <w:rsid w:val="00E2306B"/>
    <w:rsid w:val="00E37718"/>
    <w:rsid w:val="00E43A04"/>
    <w:rsid w:val="00E54484"/>
    <w:rsid w:val="00E567F3"/>
    <w:rsid w:val="00E849B5"/>
    <w:rsid w:val="00E91FFE"/>
    <w:rsid w:val="00E957EC"/>
    <w:rsid w:val="00EA55F4"/>
    <w:rsid w:val="00EB005A"/>
    <w:rsid w:val="00EB0F6A"/>
    <w:rsid w:val="00EB1834"/>
    <w:rsid w:val="00EB7D26"/>
    <w:rsid w:val="00EC2DBA"/>
    <w:rsid w:val="00EC5A62"/>
    <w:rsid w:val="00EC6A5A"/>
    <w:rsid w:val="00EC6B9B"/>
    <w:rsid w:val="00ED03CE"/>
    <w:rsid w:val="00ED08A7"/>
    <w:rsid w:val="00ED795F"/>
    <w:rsid w:val="00EE667E"/>
    <w:rsid w:val="00EF3989"/>
    <w:rsid w:val="00EF7BDE"/>
    <w:rsid w:val="00EF7D53"/>
    <w:rsid w:val="00F11F2A"/>
    <w:rsid w:val="00F26CF3"/>
    <w:rsid w:val="00F35069"/>
    <w:rsid w:val="00F4634E"/>
    <w:rsid w:val="00F768B8"/>
    <w:rsid w:val="00F804F7"/>
    <w:rsid w:val="00F81979"/>
    <w:rsid w:val="00F831C9"/>
    <w:rsid w:val="00F83792"/>
    <w:rsid w:val="00F8413C"/>
    <w:rsid w:val="00F9410B"/>
    <w:rsid w:val="00F947FA"/>
    <w:rsid w:val="00F95591"/>
    <w:rsid w:val="00F96665"/>
    <w:rsid w:val="00F9782F"/>
    <w:rsid w:val="00FA56A9"/>
    <w:rsid w:val="00FA66F6"/>
    <w:rsid w:val="00FB0B6F"/>
    <w:rsid w:val="00FD126F"/>
    <w:rsid w:val="00FD1B3D"/>
    <w:rsid w:val="00FD68D9"/>
    <w:rsid w:val="00FE135B"/>
    <w:rsid w:val="00FE5074"/>
    <w:rsid w:val="00FE7B6D"/>
    <w:rsid w:val="00FF2F9D"/>
    <w:rsid w:val="00FF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83D6A"/>
  <w15:docId w15:val="{CCA57CA0-7CB1-4595-9FA1-4AE08669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D70"/>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4D63"/>
    <w:pPr>
      <w:tabs>
        <w:tab w:val="center" w:pos="4320"/>
        <w:tab w:val="right" w:pos="8640"/>
      </w:tabs>
    </w:pPr>
  </w:style>
  <w:style w:type="paragraph" w:styleId="Footer">
    <w:name w:val="footer"/>
    <w:basedOn w:val="Normal"/>
    <w:rsid w:val="00714D63"/>
    <w:pPr>
      <w:tabs>
        <w:tab w:val="center" w:pos="4320"/>
        <w:tab w:val="right" w:pos="8640"/>
      </w:tabs>
    </w:pPr>
  </w:style>
  <w:style w:type="character" w:customStyle="1" w:styleId="HeaderChar">
    <w:name w:val="Header Char"/>
    <w:basedOn w:val="DefaultParagraphFont"/>
    <w:link w:val="Header"/>
    <w:uiPriority w:val="99"/>
    <w:rsid w:val="00EC6B9B"/>
    <w:rPr>
      <w:sz w:val="24"/>
      <w:szCs w:val="24"/>
    </w:rPr>
  </w:style>
  <w:style w:type="paragraph" w:styleId="BalloonText">
    <w:name w:val="Balloon Text"/>
    <w:basedOn w:val="Normal"/>
    <w:link w:val="BalloonTextChar"/>
    <w:rsid w:val="00EC6B9B"/>
    <w:rPr>
      <w:rFonts w:ascii="Tahoma" w:hAnsi="Tahoma" w:cs="Tahoma"/>
      <w:sz w:val="16"/>
      <w:szCs w:val="16"/>
    </w:rPr>
  </w:style>
  <w:style w:type="character" w:customStyle="1" w:styleId="BalloonTextChar">
    <w:name w:val="Balloon Text Char"/>
    <w:basedOn w:val="DefaultParagraphFont"/>
    <w:link w:val="BalloonText"/>
    <w:rsid w:val="00EC6B9B"/>
    <w:rPr>
      <w:rFonts w:ascii="Tahoma" w:hAnsi="Tahoma" w:cs="Tahoma"/>
      <w:sz w:val="16"/>
      <w:szCs w:val="16"/>
    </w:rPr>
  </w:style>
  <w:style w:type="paragraph" w:styleId="NoSpacing">
    <w:name w:val="No Spacing"/>
    <w:uiPriority w:val="1"/>
    <w:qFormat/>
    <w:rsid w:val="00BE1477"/>
    <w:pPr>
      <w:widowControl w:val="0"/>
      <w:autoSpaceDE w:val="0"/>
      <w:autoSpaceDN w:val="0"/>
    </w:pPr>
    <w:rPr>
      <w:sz w:val="24"/>
      <w:szCs w:val="24"/>
    </w:rPr>
  </w:style>
  <w:style w:type="table" w:styleId="TableGrid">
    <w:name w:val="Table Grid"/>
    <w:basedOn w:val="TableNormal"/>
    <w:rsid w:val="008579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5714"/>
    <w:pPr>
      <w:ind w:left="720"/>
    </w:pPr>
  </w:style>
  <w:style w:type="character" w:styleId="Hyperlink">
    <w:name w:val="Hyperlink"/>
    <w:basedOn w:val="DefaultParagraphFont"/>
    <w:rsid w:val="00EB7D26"/>
    <w:rPr>
      <w:color w:val="0000FF" w:themeColor="hyperlink"/>
      <w:u w:val="single"/>
    </w:rPr>
  </w:style>
  <w:style w:type="character" w:styleId="FollowedHyperlink">
    <w:name w:val="FollowedHyperlink"/>
    <w:basedOn w:val="DefaultParagraphFont"/>
    <w:rsid w:val="00E567F3"/>
    <w:rPr>
      <w:color w:val="800080" w:themeColor="followedHyperlink"/>
      <w:u w:val="single"/>
    </w:rPr>
  </w:style>
  <w:style w:type="paragraph" w:styleId="Revision">
    <w:name w:val="Revision"/>
    <w:hidden/>
    <w:uiPriority w:val="99"/>
    <w:semiHidden/>
    <w:rsid w:val="009C2675"/>
    <w:rPr>
      <w:sz w:val="24"/>
      <w:szCs w:val="24"/>
    </w:rPr>
  </w:style>
  <w:style w:type="character" w:styleId="CommentReference">
    <w:name w:val="annotation reference"/>
    <w:basedOn w:val="DefaultParagraphFont"/>
    <w:rsid w:val="009C2675"/>
    <w:rPr>
      <w:sz w:val="16"/>
      <w:szCs w:val="16"/>
    </w:rPr>
  </w:style>
  <w:style w:type="paragraph" w:styleId="CommentText">
    <w:name w:val="annotation text"/>
    <w:basedOn w:val="Normal"/>
    <w:link w:val="CommentTextChar"/>
    <w:rsid w:val="009C2675"/>
    <w:rPr>
      <w:sz w:val="20"/>
      <w:szCs w:val="20"/>
    </w:rPr>
  </w:style>
  <w:style w:type="character" w:customStyle="1" w:styleId="CommentTextChar">
    <w:name w:val="Comment Text Char"/>
    <w:basedOn w:val="DefaultParagraphFont"/>
    <w:link w:val="CommentText"/>
    <w:rsid w:val="009C2675"/>
  </w:style>
  <w:style w:type="paragraph" w:styleId="CommentSubject">
    <w:name w:val="annotation subject"/>
    <w:basedOn w:val="CommentText"/>
    <w:next w:val="CommentText"/>
    <w:link w:val="CommentSubjectChar"/>
    <w:rsid w:val="009C2675"/>
    <w:rPr>
      <w:b/>
      <w:bCs/>
    </w:rPr>
  </w:style>
  <w:style w:type="character" w:customStyle="1" w:styleId="CommentSubjectChar">
    <w:name w:val="Comment Subject Char"/>
    <w:basedOn w:val="CommentTextChar"/>
    <w:link w:val="CommentSubject"/>
    <w:rsid w:val="009C2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87877">
      <w:bodyDiv w:val="1"/>
      <w:marLeft w:val="0"/>
      <w:marRight w:val="0"/>
      <w:marTop w:val="0"/>
      <w:marBottom w:val="0"/>
      <w:divBdr>
        <w:top w:val="none" w:sz="0" w:space="0" w:color="auto"/>
        <w:left w:val="none" w:sz="0" w:space="0" w:color="auto"/>
        <w:bottom w:val="none" w:sz="0" w:space="0" w:color="auto"/>
        <w:right w:val="none" w:sz="0" w:space="0" w:color="auto"/>
      </w:divBdr>
      <w:divsChild>
        <w:div w:id="397898927">
          <w:marLeft w:val="0"/>
          <w:marRight w:val="0"/>
          <w:marTop w:val="0"/>
          <w:marBottom w:val="0"/>
          <w:divBdr>
            <w:top w:val="none" w:sz="0" w:space="0" w:color="auto"/>
            <w:left w:val="none" w:sz="0" w:space="0" w:color="auto"/>
            <w:bottom w:val="none" w:sz="0" w:space="0" w:color="auto"/>
            <w:right w:val="none" w:sz="0" w:space="0" w:color="auto"/>
          </w:divBdr>
          <w:divsChild>
            <w:div w:id="821116012">
              <w:marLeft w:val="0"/>
              <w:marRight w:val="0"/>
              <w:marTop w:val="0"/>
              <w:marBottom w:val="0"/>
              <w:divBdr>
                <w:top w:val="none" w:sz="0" w:space="0" w:color="auto"/>
                <w:left w:val="none" w:sz="0" w:space="0" w:color="auto"/>
                <w:bottom w:val="none" w:sz="0" w:space="0" w:color="auto"/>
                <w:right w:val="none" w:sz="0" w:space="0" w:color="auto"/>
              </w:divBdr>
              <w:divsChild>
                <w:div w:id="17171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su.edu/registrar/transfer-gui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4FB48-91A0-4550-9E51-AA5C9B3C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Missouri Southern State University</vt:lpstr>
    </vt:vector>
  </TitlesOfParts>
  <Company>MSSU</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Southern State University</dc:title>
  <dc:creator>Deb Gerecke</dc:creator>
  <cp:lastModifiedBy>Pyle, Jill</cp:lastModifiedBy>
  <cp:revision>2</cp:revision>
  <cp:lastPrinted>2019-10-31T20:28:00Z</cp:lastPrinted>
  <dcterms:created xsi:type="dcterms:W3CDTF">2023-01-30T20:05:00Z</dcterms:created>
  <dcterms:modified xsi:type="dcterms:W3CDTF">2023-01-30T20:05:00Z</dcterms:modified>
</cp:coreProperties>
</file>